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07" w:rsidRPr="00500B28" w:rsidRDefault="00425307" w:rsidP="00425307">
      <w:pPr>
        <w:jc w:val="center"/>
        <w:rPr>
          <w:rFonts w:cs="B Nazanin"/>
          <w:b/>
          <w:bCs/>
          <w:color w:val="FF0000"/>
          <w:sz w:val="26"/>
          <w:szCs w:val="26"/>
          <w:lang w:bidi="fa-IR"/>
        </w:rPr>
      </w:pPr>
      <w:r w:rsidRPr="00500B28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قابل توجه دانشجویان متقاضی وام بنیاد علوی</w:t>
      </w:r>
      <w:r w:rsidR="00500B28" w:rsidRPr="00500B28">
        <w:rPr>
          <w:rFonts w:cs="B Nazanin" w:hint="cs"/>
          <w:b/>
          <w:bCs/>
          <w:color w:val="FF0000"/>
          <w:sz w:val="26"/>
          <w:szCs w:val="26"/>
          <w:rtl/>
          <w:lang w:bidi="fa-IR"/>
        </w:rPr>
        <w:t>( روزانه و شبانه)</w:t>
      </w:r>
    </w:p>
    <w:p w:rsidR="00425307" w:rsidRPr="00500B28" w:rsidRDefault="00425307" w:rsidP="00425307">
      <w:pPr>
        <w:jc w:val="center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هر یک از اطلاعات زیر بدون هماهنگی با دانشگاه ، دانشجو از لیست دریافت وام </w:t>
      </w:r>
      <w:r w:rsidRPr="00500B28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بنیاد علوی </w:t>
      </w:r>
      <w:r w:rsidRPr="00500B28">
        <w:rPr>
          <w:rFonts w:cs="B Nazanin" w:hint="cs"/>
          <w:sz w:val="26"/>
          <w:szCs w:val="26"/>
          <w:rtl/>
          <w:lang w:bidi="fa-IR"/>
        </w:rPr>
        <w:t>حذف می گردد.</w:t>
      </w:r>
    </w:p>
    <w:p w:rsidR="00425307" w:rsidRPr="00500B28" w:rsidRDefault="00425307" w:rsidP="00425307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500B28">
        <w:rPr>
          <w:rFonts w:cs="B Nazanin" w:hint="cs"/>
          <w:b/>
          <w:bCs/>
          <w:sz w:val="26"/>
          <w:szCs w:val="26"/>
          <w:rtl/>
          <w:lang w:bidi="fa-IR"/>
        </w:rPr>
        <w:t>اطلاعات دانشجو: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 شماره تلفن های دانشجو شامل : تلفن ثابت محل سکونت به همراه کد شهر و شماره همراه دانشجو ، چک شود.</w:t>
      </w:r>
      <w:r w:rsidRPr="00500B28">
        <w:rPr>
          <w:rFonts w:cs="B Nazanin" w:hint="cs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500B28">
        <w:rPr>
          <w:rFonts w:cs="B Nazanin" w:hint="cs"/>
          <w:b/>
          <w:bCs/>
          <w:sz w:val="26"/>
          <w:szCs w:val="26"/>
          <w:rtl/>
          <w:lang w:bidi="fa-IR"/>
        </w:rPr>
        <w:t>اطلاعات ضامن: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شماره تلفن های ضامن ، شامل تلفن ثابت محل سکونت به همراه کد شهر ، </w:t>
      </w:r>
      <w:r w:rsidRPr="00500B28">
        <w:rPr>
          <w:rFonts w:cs="B Nazanin" w:hint="cs"/>
          <w:sz w:val="26"/>
          <w:szCs w:val="26"/>
          <w:u w:val="single"/>
          <w:rtl/>
          <w:lang w:bidi="fa-IR"/>
        </w:rPr>
        <w:t>تلفن ثابت محل کار</w:t>
      </w:r>
      <w:r w:rsidRPr="00500B28">
        <w:rPr>
          <w:rFonts w:cs="B Nazanin" w:hint="cs"/>
          <w:sz w:val="26"/>
          <w:szCs w:val="26"/>
          <w:rtl/>
          <w:lang w:bidi="fa-IR"/>
        </w:rPr>
        <w:t xml:space="preserve"> به همراه کد شهر و شماره همراه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در برگه به صورت اسکن و آدرس دقیق محل سکونت همچنین محل کار ضامن در صورت شاغل چک گردد 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>تبصره : در صورت بازنشسته بودن ضامن شماره تلفن ثابت و ادرس قسمت مالی ، اداری بازنشستگان که نامه کسر از حقوق را صادر کرده الزامیست .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حکم کار گزینی ضامن نیز می بایست اسکن شده و چک گردد.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500B28">
        <w:rPr>
          <w:rFonts w:cs="B Nazanin" w:hint="cs"/>
          <w:b/>
          <w:bCs/>
          <w:sz w:val="26"/>
          <w:szCs w:val="26"/>
          <w:rtl/>
          <w:lang w:bidi="fa-IR"/>
        </w:rPr>
        <w:t>اطلاعات نامه کسر از حقوق :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فقط نامه کسر از اقساط موسسات و ادارات دولتی مورد قبول است و اگر در پایان کسر از اقساط نوشته شده " پیگیری تومراجع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>قضایی " مورد قبول نیست مانند نامه های شرکت نفت .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عنوان نامه کسر از حقوق به </w:t>
      </w:r>
      <w:r w:rsidRPr="00500B28">
        <w:rPr>
          <w:rFonts w:cs="B Nazanin" w:hint="cs"/>
          <w:sz w:val="26"/>
          <w:szCs w:val="26"/>
          <w:u w:val="single"/>
          <w:rtl/>
          <w:lang w:bidi="fa-IR"/>
        </w:rPr>
        <w:t>بنیاد علوی</w:t>
      </w:r>
      <w:r w:rsidRPr="00500B28">
        <w:rPr>
          <w:rFonts w:cs="B Nazanin" w:hint="cs"/>
          <w:sz w:val="26"/>
          <w:szCs w:val="26"/>
          <w:rtl/>
          <w:lang w:bidi="fa-IR"/>
        </w:rPr>
        <w:t xml:space="preserve"> باشد بدون ذکر شعبه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اسم و مشخصات کامل ضامن در نامه قید گردد ( نام ، نام خانوادگی، کد ملی ، شماره پرسنلی)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اسم و مشخصات کامل دانشجو به عنوان وام گیرنده در نامه قید گردد. ( نام و نام خانوادگی، کد ملی ، نام پدر)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جمله دی( در صورت پرداخت نکردن اقساط توسط دانشجو از حقوق ضامن کسر و به حساب آن بنیاد واریز گردد) حتماً در نامه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>قید گردد.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نامه حتما مهر و امضا سازمان مربوطه را داشته باشد در صورت داشتن مهر برجسته صحت آن توسط کارشناس دانشگاه در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lastRenderedPageBreak/>
        <w:t>قسمت توضیحات تایید گردد.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نامه حتما بدون قلم خوردگی باشد و در سربرگ اداره مذکور کار سازی گردد و ترجیحاً </w:t>
      </w:r>
      <w:r w:rsidRPr="00500B28">
        <w:rPr>
          <w:rFonts w:cs="B Nazanin" w:hint="cs"/>
          <w:sz w:val="26"/>
          <w:szCs w:val="26"/>
          <w:u w:val="single"/>
          <w:rtl/>
          <w:lang w:bidi="fa-IR"/>
        </w:rPr>
        <w:t xml:space="preserve">بدون مبلغ وام </w:t>
      </w:r>
      <w:r w:rsidRPr="00500B28">
        <w:rPr>
          <w:rFonts w:cs="B Nazanin" w:hint="cs"/>
          <w:sz w:val="26"/>
          <w:szCs w:val="26"/>
          <w:rtl/>
          <w:lang w:bidi="fa-IR"/>
        </w:rPr>
        <w:t>باشد . اگر مبلغ وام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>دارد می بایست</w:t>
      </w:r>
      <w:r w:rsidRPr="00500B28">
        <w:rPr>
          <w:rFonts w:cs="B Nazanin" w:hint="cs"/>
          <w:sz w:val="26"/>
          <w:szCs w:val="26"/>
          <w:u w:val="single"/>
          <w:rtl/>
          <w:lang w:bidi="fa-IR"/>
        </w:rPr>
        <w:t xml:space="preserve"> حتما حتما</w:t>
      </w:r>
      <w:r w:rsidRPr="00500B28">
        <w:rPr>
          <w:rFonts w:cs="B Nazanin" w:hint="cs"/>
          <w:sz w:val="26"/>
          <w:szCs w:val="26"/>
          <w:rtl/>
          <w:lang w:bidi="fa-IR"/>
        </w:rPr>
        <w:t xml:space="preserve"> با وام های که قبلا گرفته چک گردد که مبلغ امه کمتر از وام پرداختی نباشد .</w:t>
      </w:r>
    </w:p>
    <w:p w:rsidR="00425307" w:rsidRPr="00500B28" w:rsidRDefault="00425307" w:rsidP="00425307">
      <w:pPr>
        <w:jc w:val="right"/>
        <w:rPr>
          <w:rFonts w:cs="B Nazanin"/>
          <w:b/>
          <w:bCs/>
          <w:sz w:val="26"/>
          <w:szCs w:val="26"/>
          <w:rtl/>
          <w:lang w:bidi="fa-IR"/>
        </w:rPr>
      </w:pPr>
      <w:r w:rsidRPr="00500B28">
        <w:rPr>
          <w:rFonts w:cs="B Nazanin" w:hint="cs"/>
          <w:b/>
          <w:bCs/>
          <w:sz w:val="26"/>
          <w:szCs w:val="26"/>
          <w:rtl/>
          <w:lang w:bidi="fa-IR"/>
        </w:rPr>
        <w:t>تبصره : اگر خود متن نامه اثر انگشت ضامن را خواسته حتما وجود داشته باشد.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نامه حتما دارای شماره و تاریخ باشد ( دانشجویانی که اولین بار وام را دریافت می کنند تاریخ ناکمه حتما باید به روز باشد ) و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>متن آن با مینوت ارسالی به دانشگاه ها چک گردد.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/>
          <w:sz w:val="26"/>
          <w:szCs w:val="26"/>
          <w:lang w:bidi="fa-IR"/>
        </w:rPr>
        <w:t xml:space="preserve">      </w:t>
      </w:r>
      <w:r w:rsidRPr="00500B28">
        <w:rPr>
          <w:rFonts w:cs="B Nazanin" w:hint="cs"/>
          <w:sz w:val="26"/>
          <w:szCs w:val="26"/>
          <w:rtl/>
          <w:lang w:bidi="fa-IR"/>
        </w:rPr>
        <w:t xml:space="preserve">ترجیحا در نامه مبلغ اقساط وام نوشته نشود و در صورت اجبار سازمان مربوطه اقساط حداکثر 20 ماهو بدون درصدی </w:t>
      </w:r>
      <w:r w:rsidRPr="00500B28">
        <w:rPr>
          <w:rFonts w:cs="B Nazanin"/>
          <w:sz w:val="26"/>
          <w:szCs w:val="26"/>
          <w:lang w:bidi="fa-IR"/>
        </w:rPr>
        <w:t xml:space="preserve">  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سود زده شود ( با تقسیم مبلغ وام بر 20 ماه مبلغ اقساط به دست اید منتها حداقل مبلغ قسط 30 هزار تومان باشد ) </w:t>
      </w:r>
    </w:p>
    <w:p w:rsidR="00425307" w:rsidRPr="00500B28" w:rsidRDefault="00425307" w:rsidP="00425307">
      <w:pPr>
        <w:tabs>
          <w:tab w:val="left" w:pos="6375"/>
        </w:tabs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مدارک شروط دریافت وام علوی ( مدارک مربوط به جانبازی و ...) اسکن گردد.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اگر دانشجو متاهل است حتما اطلاعات مربوط به همسر و فرزندان چک شود همچنین مبلغ وام با شرایط تاهل و تجرد چک </w:t>
      </w:r>
      <w:r w:rsidRPr="00500B28">
        <w:rPr>
          <w:rFonts w:cs="B Nazanin"/>
          <w:sz w:val="26"/>
          <w:szCs w:val="26"/>
          <w:lang w:bidi="fa-IR"/>
        </w:rPr>
        <w:t xml:space="preserve">  </w:t>
      </w:r>
      <w:r w:rsidRPr="00500B28">
        <w:rPr>
          <w:rFonts w:cs="B Nazanin"/>
          <w:sz w:val="26"/>
          <w:szCs w:val="26"/>
          <w:lang w:bidi="fa-IR"/>
        </w:rPr>
        <w:sym w:font="Wingdings 2" w:char="F050"/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گردد. </w:t>
      </w:r>
    </w:p>
    <w:p w:rsidR="00425307" w:rsidRPr="00500B28" w:rsidRDefault="00425307" w:rsidP="00425307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دانشگاه ها به هیچ عنوان نمیتوانند در ذیل نامه کسر از حقوق مواردی را اضافه یا کم نمایند و مهر دانشگاه را بزنند.</w:t>
      </w:r>
      <w:r w:rsidRPr="00500B28">
        <w:rPr>
          <w:rFonts w:cs="B Nazanin" w:hint="cs"/>
          <w:sz w:val="26"/>
          <w:szCs w:val="26"/>
          <w:lang w:bidi="fa-IR"/>
        </w:rPr>
        <w:sym w:font="Wingdings 2" w:char="F050"/>
      </w:r>
    </w:p>
    <w:p w:rsidR="00500B28" w:rsidRDefault="00425307" w:rsidP="00500B28">
      <w:pPr>
        <w:jc w:val="right"/>
        <w:rPr>
          <w:rFonts w:cs="B Nazanin"/>
          <w:sz w:val="26"/>
          <w:szCs w:val="26"/>
          <w:rtl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>در خصوص بعضی موسسات نامه هایی که قابلیت استعلام دارند استعلام گرفته شود ( مانند نیروهای مسلح )</w:t>
      </w:r>
    </w:p>
    <w:p w:rsidR="00DD694F" w:rsidRPr="00500B28" w:rsidRDefault="00425307" w:rsidP="00500B28">
      <w:pPr>
        <w:jc w:val="right"/>
        <w:rPr>
          <w:rFonts w:cs="B Nazanin"/>
          <w:sz w:val="26"/>
          <w:szCs w:val="26"/>
          <w:lang w:bidi="fa-IR"/>
        </w:rPr>
      </w:pPr>
      <w:r w:rsidRPr="00500B28">
        <w:rPr>
          <w:rFonts w:cs="B Nazanin" w:hint="cs"/>
          <w:sz w:val="26"/>
          <w:szCs w:val="26"/>
          <w:rtl/>
          <w:lang w:bidi="fa-IR"/>
        </w:rPr>
        <w:t xml:space="preserve">   اسکن کسر از حقوق هایی که خوانا نیست به هیچ عنوان پذیرفته </w:t>
      </w:r>
      <w:r w:rsidR="00500B28">
        <w:rPr>
          <w:rFonts w:cs="B Nazanin" w:hint="cs"/>
          <w:sz w:val="26"/>
          <w:szCs w:val="26"/>
          <w:rtl/>
          <w:lang w:bidi="fa-IR"/>
        </w:rPr>
        <w:t>نشود</w:t>
      </w:r>
      <w:bookmarkStart w:id="0" w:name="_GoBack"/>
      <w:bookmarkEnd w:id="0"/>
    </w:p>
    <w:sectPr w:rsidR="00DD694F" w:rsidRPr="0050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307"/>
    <w:rsid w:val="0011564A"/>
    <w:rsid w:val="00425307"/>
    <w:rsid w:val="004847A1"/>
    <w:rsid w:val="00500B28"/>
    <w:rsid w:val="00D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30A8BF1-4A3E-4158-BAAE-369D2879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rahmaniyan</dc:creator>
  <cp:keywords/>
  <dc:description/>
  <cp:lastModifiedBy>samira rahmaniyan</cp:lastModifiedBy>
  <cp:revision>4</cp:revision>
  <dcterms:created xsi:type="dcterms:W3CDTF">2019-09-25T05:47:00Z</dcterms:created>
  <dcterms:modified xsi:type="dcterms:W3CDTF">2019-12-03T07:37:00Z</dcterms:modified>
</cp:coreProperties>
</file>