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35" w:rsidRPr="007E57F8" w:rsidRDefault="00262235" w:rsidP="00262235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7E57F8">
        <w:rPr>
          <w:rFonts w:ascii="Tahoma" w:eastAsia="Times New Roman" w:hAnsi="Tahoma" w:cs="B Mitra" w:hint="cs"/>
          <w:b/>
          <w:bCs/>
          <w:sz w:val="24"/>
          <w:szCs w:val="24"/>
          <w:rtl/>
          <w:lang w:bidi="fa-IR"/>
        </w:rPr>
        <w:t xml:space="preserve">آرایش ترمی دوره کارشناسی رشته </w:t>
      </w:r>
      <w:r>
        <w:rPr>
          <w:rFonts w:ascii="Tahoma" w:eastAsia="Times New Roman" w:hAnsi="Tahoma" w:cs="B Mitra" w:hint="cs"/>
          <w:b/>
          <w:bCs/>
          <w:sz w:val="24"/>
          <w:szCs w:val="24"/>
          <w:rtl/>
          <w:lang w:bidi="fa-IR"/>
        </w:rPr>
        <w:t>علوم و مهندسی صنایع غذایی</w:t>
      </w:r>
      <w:r w:rsidR="008A71C4">
        <w:rPr>
          <w:rFonts w:ascii="Tahoma" w:eastAsia="Times New Roman" w:hAnsi="Tahoma" w:cs="B Mitra" w:hint="cs"/>
          <w:b/>
          <w:bCs/>
          <w:sz w:val="24"/>
          <w:szCs w:val="24"/>
          <w:rtl/>
          <w:lang w:bidi="fa-IR"/>
        </w:rPr>
        <w:t>1-1402</w:t>
      </w:r>
    </w:p>
    <w:tbl>
      <w:tblPr>
        <w:tblpPr w:leftFromText="180" w:rightFromText="180" w:vertAnchor="text" w:tblpX="227" w:tblpY="1"/>
        <w:tblOverlap w:val="never"/>
        <w:tblW w:w="48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150"/>
        <w:gridCol w:w="565"/>
        <w:gridCol w:w="1877"/>
        <w:gridCol w:w="1711"/>
        <w:gridCol w:w="953"/>
        <w:gridCol w:w="9"/>
        <w:gridCol w:w="554"/>
        <w:gridCol w:w="2313"/>
      </w:tblGrid>
      <w:tr w:rsidR="009A09E7" w:rsidRPr="004039B6" w:rsidTr="00CE24AB">
        <w:trPr>
          <w:trHeight w:val="381"/>
        </w:trPr>
        <w:tc>
          <w:tcPr>
            <w:tcW w:w="8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پیش نیاز</w:t>
            </w:r>
          </w:p>
        </w:tc>
        <w:tc>
          <w:tcPr>
            <w:tcW w:w="51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کد درس</w:t>
            </w:r>
          </w:p>
        </w:tc>
        <w:tc>
          <w:tcPr>
            <w:tcW w:w="25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واحد</w:t>
            </w:r>
          </w:p>
        </w:tc>
        <w:tc>
          <w:tcPr>
            <w:tcW w:w="847" w:type="pct"/>
            <w:tcBorders>
              <w:top w:val="single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72" w:type="pct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پیش نیاز</w:t>
            </w:r>
          </w:p>
        </w:tc>
        <w:tc>
          <w:tcPr>
            <w:tcW w:w="434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کد درس</w:t>
            </w:r>
          </w:p>
        </w:tc>
        <w:tc>
          <w:tcPr>
            <w:tcW w:w="250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واحد</w:t>
            </w:r>
          </w:p>
        </w:tc>
        <w:tc>
          <w:tcPr>
            <w:tcW w:w="1044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</w:tr>
      <w:tr w:rsidR="00262235" w:rsidRPr="004039B6" w:rsidTr="00CE24AB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اول نيمسال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>سال اول نيمسال اول</w:t>
            </w:r>
          </w:p>
        </w:tc>
      </w:tr>
      <w:tr w:rsidR="00F029F1" w:rsidRPr="004039B6" w:rsidTr="00CE24AB">
        <w:trPr>
          <w:trHeight w:val="157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77FCD" w:rsidRPr="004039B6" w:rsidRDefault="00377FCD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شیمی عمومی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FCD" w:rsidRPr="004039B6" w:rsidRDefault="00377FCD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130131202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FCD" w:rsidRPr="004039B6" w:rsidRDefault="00377FC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377FCD" w:rsidRPr="004039B6" w:rsidRDefault="00377FCD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شیمی آلی</w:t>
            </w:r>
          </w:p>
        </w:tc>
        <w:tc>
          <w:tcPr>
            <w:tcW w:w="772" w:type="pct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377FCD" w:rsidRPr="004039B6" w:rsidRDefault="00377FC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77FCD" w:rsidRPr="004039B6" w:rsidRDefault="00377FC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110130166</w:t>
            </w:r>
          </w:p>
        </w:tc>
        <w:tc>
          <w:tcPr>
            <w:tcW w:w="250" w:type="pct"/>
            <w:tcBorders>
              <w:top w:val="double" w:sz="4" w:space="0" w:color="auto"/>
            </w:tcBorders>
            <w:shd w:val="clear" w:color="auto" w:fill="auto"/>
            <w:noWrap/>
          </w:tcPr>
          <w:p w:rsidR="00377FCD" w:rsidRPr="004039B6" w:rsidRDefault="00377FCD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377FCD" w:rsidRPr="004039B6" w:rsidRDefault="00377FCD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ریاضی عمومی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شیمی عمومی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</w:t>
            </w:r>
            <w:r w:rsidR="00377FCD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08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 xml:space="preserve">شیمی </w:t>
            </w:r>
            <w:r w:rsidR="00377FCD" w:rsidRPr="004039B6">
              <w:rPr>
                <w:rFonts w:cs="B Mitra" w:hint="cs"/>
                <w:sz w:val="16"/>
                <w:szCs w:val="16"/>
                <w:rtl/>
              </w:rPr>
              <w:t>تجزیه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130131200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عمومی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DB4026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120530014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377FCD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130131201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بیولوژی سلولی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130131204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آمارواحتمالات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32440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120530013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آیین زندگی</w:t>
            </w:r>
            <w:r w:rsidR="0027074C" w:rsidRPr="004039B6">
              <w:rPr>
                <w:rFonts w:cs="B Mitra" w:hint="cs"/>
                <w:sz w:val="16"/>
                <w:szCs w:val="16"/>
                <w:rtl/>
              </w:rPr>
              <w:t xml:space="preserve"> یا اخلاق اسلامی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130131205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میکروبیولوژی عمومی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0F71AE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110330528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فیزیک عمومی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FF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120130003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32440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120230124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فارسی عمومی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FF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120330172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61130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6113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تربیت بدنی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7D7D5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120530026</w:t>
            </w:r>
          </w:p>
        </w:tc>
        <w:tc>
          <w:tcPr>
            <w:tcW w:w="250" w:type="pct"/>
            <w:shd w:val="clear" w:color="auto" w:fill="auto"/>
            <w:noWrap/>
          </w:tcPr>
          <w:p w:rsidR="00262235" w:rsidRPr="004039B6" w:rsidRDefault="0029076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29076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مهارت زندگی دانشجویی</w:t>
            </w:r>
          </w:p>
        </w:tc>
      </w:tr>
      <w:tr w:rsidR="00C44210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left w:val="nil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جمع واحد:</w:t>
            </w:r>
            <w:r w:rsidR="008F3E18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772" w:type="pct"/>
            <w:tcBorders>
              <w:top w:val="single" w:sz="4" w:space="0" w:color="auto"/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جمع واحد:</w:t>
            </w:r>
            <w:r w:rsidR="008F3E18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262235" w:rsidRPr="004039B6" w:rsidTr="00CE24AB">
        <w:trPr>
          <w:trHeight w:val="200"/>
        </w:trPr>
        <w:tc>
          <w:tcPr>
            <w:tcW w:w="2500" w:type="pct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>اول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9F5C7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شیمی موادغذایی1</w:t>
            </w:r>
          </w:p>
        </w:tc>
        <w:tc>
          <w:tcPr>
            <w:tcW w:w="51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130131211</w:t>
            </w:r>
          </w:p>
        </w:tc>
        <w:tc>
          <w:tcPr>
            <w:tcW w:w="25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top w:val="single" w:sz="8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74D53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موادغذایی2</w:t>
            </w:r>
          </w:p>
        </w:tc>
        <w:tc>
          <w:tcPr>
            <w:tcW w:w="772" w:type="pct"/>
            <w:tcBorders>
              <w:top w:val="single" w:sz="8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شیمی آلی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130131206</w:t>
            </w:r>
          </w:p>
        </w:tc>
        <w:tc>
          <w:tcPr>
            <w:tcW w:w="25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بیوشیمی عمومی</w:t>
            </w:r>
          </w:p>
        </w:tc>
      </w:tr>
      <w:tr w:rsidR="009A09E7" w:rsidRPr="004039B6" w:rsidTr="00CE24AB">
        <w:trPr>
          <w:trHeight w:val="33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9F5C7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 xml:space="preserve">میکروبیولوژی </w:t>
            </w:r>
            <w:r w:rsidR="00AD2366"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موادغذایی1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</w:t>
            </w:r>
            <w:r w:rsidR="00AD2366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6A4FAA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74D53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میکروبیولوژی موادغذایی</w:t>
            </w:r>
            <w:r w:rsidR="00AD2366"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هم</w:t>
            </w:r>
            <w:r w:rsidR="00A74D53"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 xml:space="preserve"> نیاز</w:t>
            </w: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 xml:space="preserve"> با بیوشیمی عمومی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130131207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مواد غذایی1</w:t>
            </w:r>
          </w:p>
        </w:tc>
      </w:tr>
      <w:tr w:rsidR="009A09E7" w:rsidRPr="004039B6" w:rsidTr="00CE24AB">
        <w:trPr>
          <w:trHeight w:val="404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130131213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پس از برداشت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141559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</w:t>
            </w:r>
            <w:r w:rsidR="00141559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14155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مهندسی صنایع غذایی1</w:t>
            </w:r>
          </w:p>
        </w:tc>
      </w:tr>
      <w:tr w:rsidR="009A09E7" w:rsidRPr="004039B6" w:rsidTr="00CE24AB">
        <w:trPr>
          <w:trHeight w:val="214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</w:t>
            </w:r>
            <w:r w:rsidR="00AD2366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03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AD2366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D2366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رسم فنی و نقشه کشی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BC617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آمارواحتمالات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130131209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طرح آزمایشات در صنایع غذایی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97C9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میکروبیولوژی عمومی</w:t>
            </w:r>
          </w:p>
        </w:tc>
        <w:tc>
          <w:tcPr>
            <w:tcW w:w="5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</w:t>
            </w:r>
            <w:r w:rsidR="00EB5497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245</w:t>
            </w:r>
          </w:p>
        </w:tc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97C9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97C9D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بهداشت و ایمنی موادغذایی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</w:tcPr>
          <w:p w:rsidR="00262235" w:rsidRPr="004039B6" w:rsidRDefault="0014155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میکروبیولوژی عمومی</w:t>
            </w: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</w:t>
            </w:r>
            <w:r w:rsidR="00141559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5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44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14155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میکروب موادغذایی1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97C9D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اصول مهندسی صنایع غذایی1</w:t>
            </w:r>
          </w:p>
        </w:tc>
        <w:tc>
          <w:tcPr>
            <w:tcW w:w="5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</w:t>
            </w:r>
            <w:r w:rsidR="00A97C9D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22</w:t>
            </w:r>
          </w:p>
        </w:tc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74D53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اصول مهندسی صنایع غذایی</w:t>
            </w:r>
            <w:r w:rsidR="00A97C9D" w:rsidRPr="004039B6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1205300</w:t>
            </w:r>
            <w:r w:rsidR="00141559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07</w:t>
            </w:r>
          </w:p>
        </w:tc>
        <w:tc>
          <w:tcPr>
            <w:tcW w:w="25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044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141559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تاریخ امامت یا تاریخ تحلیلی صدراسلام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1305300</w:t>
            </w:r>
            <w:r w:rsidR="00A97C9D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74D53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97C9D" w:rsidP="002F2236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انقلا </w:t>
            </w:r>
            <w:r w:rsidR="00EB5497"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ب ا</w:t>
            </w: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سلامی یا</w:t>
            </w:r>
            <w:r w:rsidR="002F2236" w:rsidRPr="004039B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قانون اساسی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sz w:val="16"/>
                <w:szCs w:val="16"/>
                <w:rtl/>
              </w:rPr>
              <w:t>تربیت بدنی</w:t>
            </w: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120330156</w:t>
            </w:r>
          </w:p>
        </w:tc>
        <w:tc>
          <w:tcPr>
            <w:tcW w:w="25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BC617C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044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BC617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ورزش1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130131214</w:t>
            </w:r>
          </w:p>
        </w:tc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EB5497" w:rsidRPr="004039B6" w:rsidRDefault="00EB5497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کاربرد کامپیوتر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B5497" w:rsidRPr="004039B6" w:rsidRDefault="00EB5497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4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EB5497" w:rsidRPr="004039B6" w:rsidRDefault="00EB5497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44210" w:rsidRPr="004039B6" w:rsidTr="00CE24AB">
        <w:trPr>
          <w:trHeight w:val="301"/>
        </w:trPr>
        <w:tc>
          <w:tcPr>
            <w:tcW w:w="879" w:type="pct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top w:val="single" w:sz="2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جمع واحد:</w:t>
            </w:r>
            <w:r w:rsidR="008F3E18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72" w:type="pct"/>
            <w:tcBorders>
              <w:top w:val="single" w:sz="2" w:space="0" w:color="auto"/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جمع واحد:</w:t>
            </w:r>
            <w:r w:rsidR="008F3E18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CE24AB" w:rsidRPr="004039B6" w:rsidTr="00CE24AB">
        <w:trPr>
          <w:trHeight w:val="301"/>
        </w:trPr>
        <w:tc>
          <w:tcPr>
            <w:tcW w:w="2500" w:type="pct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سوم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>سال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 xml:space="preserve"> سوم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 اول</w:t>
            </w:r>
          </w:p>
        </w:tc>
      </w:tr>
      <w:tr w:rsidR="009A09E7" w:rsidRPr="004039B6" w:rsidTr="00CE24AB">
        <w:trPr>
          <w:trHeight w:val="332"/>
        </w:trPr>
        <w:tc>
          <w:tcPr>
            <w:tcW w:w="879" w:type="pct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B46DDB" w:rsidP="00B46DDB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نگهداری-اصول مهندسی1</w:t>
            </w:r>
          </w:p>
        </w:tc>
        <w:tc>
          <w:tcPr>
            <w:tcW w:w="51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CC2984" w:rsidP="00B46DDB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130131244</w:t>
            </w:r>
          </w:p>
        </w:tc>
        <w:tc>
          <w:tcPr>
            <w:tcW w:w="25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B46DD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top w:val="single" w:sz="8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B46DDB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و فراوری خشکبار</w:t>
            </w:r>
          </w:p>
        </w:tc>
        <w:tc>
          <w:tcPr>
            <w:tcW w:w="772" w:type="pct"/>
            <w:tcBorders>
              <w:top w:val="single" w:sz="8" w:space="0" w:color="auto"/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مواد2-شیمی تجزیه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F22BDF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130131217</w:t>
            </w:r>
          </w:p>
        </w:tc>
        <w:tc>
          <w:tcPr>
            <w:tcW w:w="25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F22BD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A13FC0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تجزیه موادغذایی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AB25CF" w:rsidP="009A09E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مواد</w:t>
            </w:r>
            <w:r w:rsidR="009A09E7"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2</w:t>
            </w: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-میکروبیولوژی مواد2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130131226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B25CF" w:rsidP="00AB25CF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شیروفراورده ها 1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DB6582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بیولوژی سلولی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DB6582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130131215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DB6582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DB6582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علوم پایه کشاورزی</w:t>
            </w:r>
          </w:p>
        </w:tc>
      </w:tr>
      <w:tr w:rsidR="00C44210" w:rsidRPr="004039B6" w:rsidTr="00CE24AB">
        <w:trPr>
          <w:trHeight w:val="324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DB6582" w:rsidRPr="004039B6" w:rsidRDefault="00DB6582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شیمی مواد غذایی2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B6582" w:rsidRPr="004039B6" w:rsidRDefault="00DB6582" w:rsidP="00DB658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130131219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DB6582" w:rsidRPr="004039B6" w:rsidRDefault="00DB6582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DB6582" w:rsidRPr="004039B6" w:rsidRDefault="00DB6582" w:rsidP="00DB6582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روغن های خوراکی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</w:tcPr>
          <w:p w:rsidR="00DB6582" w:rsidRPr="004039B6" w:rsidRDefault="00DB6582" w:rsidP="00DB6582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مهندسی صنایع غذایی1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DB6582" w:rsidRPr="004039B6" w:rsidRDefault="00DB6582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130131224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DB6582" w:rsidRPr="004039B6" w:rsidRDefault="00DB6582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DB6582" w:rsidRPr="004039B6" w:rsidRDefault="00DB6582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قند</w:t>
            </w:r>
          </w:p>
        </w:tc>
      </w:tr>
      <w:tr w:rsidR="009A09E7" w:rsidRPr="004039B6" w:rsidTr="00CE24AB">
        <w:trPr>
          <w:trHeight w:val="352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AB25CF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اصول مهندسی 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B25CF" w:rsidP="00AB25CF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130131236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9074D9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B25CF" w:rsidP="00AB25CF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عملیات واحد در مهندسی صنایع غذایی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1203D7" w:rsidP="009A09E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شیمی مواد2-میکروب مواد2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1203D7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130131229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1203D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1203D7" w:rsidP="001203D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نگهداری موادغذایی</w:t>
            </w:r>
          </w:p>
        </w:tc>
      </w:tr>
      <w:tr w:rsidR="009A09E7" w:rsidRPr="004039B6" w:rsidTr="00CE24AB">
        <w:trPr>
          <w:trHeight w:val="383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46001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شیمی موادغذایی2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46001B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130131227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46001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تغذیه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F22BDF" w:rsidP="001203D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</w:t>
            </w:r>
            <w:r w:rsidR="001203D7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209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1203D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1203D7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اقتصاد و مدیریت صنعتی</w:t>
            </w:r>
          </w:p>
        </w:tc>
      </w:tr>
      <w:tr w:rsidR="00C44210" w:rsidRPr="004039B6" w:rsidTr="00CE24AB">
        <w:trPr>
          <w:trHeight w:val="383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1203D7" w:rsidRPr="004039B6" w:rsidRDefault="00B46DD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شیمی موادغذایی2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1203D7" w:rsidRPr="004039B6" w:rsidRDefault="00B46DDB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1203D7" w:rsidRPr="004039B6" w:rsidRDefault="00B46DD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1203D7" w:rsidRPr="004039B6" w:rsidRDefault="00B46DDB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صنایع آشامیدنی ها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1203D7" w:rsidRPr="004039B6" w:rsidRDefault="001203D7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1203D7" w:rsidRPr="004039B6" w:rsidRDefault="001203D7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120530002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203D7" w:rsidRPr="004039B6" w:rsidRDefault="001203D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1203D7" w:rsidRPr="004039B6" w:rsidRDefault="001203D7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اندیشه اسلامی1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46001B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130131228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46001B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عملیات کارگاهی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AB25CF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(تابستان)</w:t>
            </w:r>
          </w:p>
        </w:tc>
        <w:tc>
          <w:tcPr>
            <w:tcW w:w="5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9A09E7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130131230</w:t>
            </w:r>
          </w:p>
        </w:tc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کارورزی1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044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262235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44210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7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left w:val="nil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جمع واحد:</w:t>
            </w:r>
            <w:r w:rsidR="0005090F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684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4" w:type="pc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جمع واحد:</w:t>
            </w:r>
            <w:r w:rsidR="008F3E18"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17</w:t>
            </w:r>
          </w:p>
        </w:tc>
      </w:tr>
      <w:tr w:rsidR="00262235" w:rsidRPr="004039B6" w:rsidTr="00CE24AB">
        <w:trPr>
          <w:trHeight w:val="301"/>
        </w:trPr>
        <w:tc>
          <w:tcPr>
            <w:tcW w:w="2500" w:type="pct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چهارم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235" w:rsidRPr="004039B6" w:rsidRDefault="00262235" w:rsidP="00EB5497">
            <w:pPr>
              <w:bidi/>
              <w:spacing w:after="0" w:line="240" w:lineRule="auto"/>
              <w:jc w:val="center"/>
              <w:rPr>
                <w:rFonts w:ascii="Tahoma" w:eastAsia="Times New Roman" w:hAnsi="Tahoma" w:cs="B Mitra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سال </w:t>
            </w:r>
            <w:r w:rsidRPr="004039B6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</w:rPr>
              <w:t>چهارم</w:t>
            </w:r>
            <w:r w:rsidRPr="004039B6"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</w:rPr>
              <w:t xml:space="preserve"> نيمسال اول</w:t>
            </w:r>
          </w:p>
        </w:tc>
      </w:tr>
      <w:tr w:rsidR="009A09E7" w:rsidRPr="004039B6" w:rsidTr="00CE24AB">
        <w:trPr>
          <w:trHeight w:val="444"/>
        </w:trPr>
        <w:tc>
          <w:tcPr>
            <w:tcW w:w="879" w:type="pct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F029F1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شیمی مواد2-میکروب مواد2</w:t>
            </w:r>
          </w:p>
        </w:tc>
        <w:tc>
          <w:tcPr>
            <w:tcW w:w="51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0E75DC" w:rsidP="001D593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</w:t>
            </w:r>
            <w:r w:rsidR="001D5937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3</w:t>
            </w:r>
            <w:r w:rsidR="00F029F1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top w:val="single" w:sz="8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029F1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گوشت و شیلات</w:t>
            </w:r>
          </w:p>
        </w:tc>
        <w:tc>
          <w:tcPr>
            <w:tcW w:w="772" w:type="pct"/>
            <w:tcBorders>
              <w:top w:val="single" w:sz="8" w:space="0" w:color="auto"/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نگهداری موادغذایی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130131231</w:t>
            </w:r>
          </w:p>
        </w:tc>
        <w:tc>
          <w:tcPr>
            <w:tcW w:w="25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62235" w:rsidRPr="004039B6" w:rsidRDefault="00F22BD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کنسروسازی</w:t>
            </w:r>
          </w:p>
        </w:tc>
      </w:tr>
      <w:tr w:rsidR="009A09E7" w:rsidRPr="004039B6" w:rsidTr="00CE24AB">
        <w:trPr>
          <w:trHeight w:val="43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F029F1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گذراندن حداقل 100 واحد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E75DC" w:rsidP="001D593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13013123</w:t>
            </w:r>
            <w:r w:rsidR="001D5937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1D593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F029F1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 xml:space="preserve">پروژه یا </w:t>
            </w:r>
            <w:r w:rsidR="000E75DC" w:rsidRPr="004039B6">
              <w:rPr>
                <w:rFonts w:cs="B Mitra" w:hint="cs"/>
                <w:sz w:val="16"/>
                <w:szCs w:val="16"/>
                <w:rtl/>
              </w:rPr>
              <w:t>سمینار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شیمی مواد2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130131225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AB25C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غلات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طرح آزمایشات در صنایع غذایی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130131239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E75D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کنترل کیفیت موادغذایی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</w:tcPr>
          <w:p w:rsidR="00262235" w:rsidRPr="004039B6" w:rsidRDefault="00AB25C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میکروب مواد2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8859FE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130131246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AB25C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صنایع تخمیری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</w:tcPr>
          <w:p w:rsidR="00262235" w:rsidRPr="004039B6" w:rsidRDefault="00F029F1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(تابستان)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130131240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کارورزی2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عملیات واحد در مهندسی صنایع غذایی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130131237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AB25C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اصول طراحی کارخانجات صنایع غذایی</w:t>
            </w:r>
          </w:p>
        </w:tc>
      </w:tr>
      <w:tr w:rsidR="009A09E7" w:rsidRPr="004039B6" w:rsidTr="00CE24AB">
        <w:trPr>
          <w:trHeight w:val="368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9A09E7" w:rsidP="00CC2984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اصول نگهداری -ش</w:t>
            </w:r>
            <w:r w:rsidR="00CC2984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ی</w:t>
            </w: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می مواد2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130131242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lang w:bidi="fa-IR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E75D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اصول بسته بندی موادغذایی و بیولوژیک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تکنولوژی شیروفراورده ها1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130131235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1D5937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F22BDF" w:rsidP="00EB5497">
            <w:pPr>
              <w:tabs>
                <w:tab w:val="center" w:pos="847"/>
              </w:tabs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تکنولوژی شیروفراورده ها 2</w:t>
            </w:r>
          </w:p>
        </w:tc>
      </w:tr>
      <w:tr w:rsidR="009A09E7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262235" w:rsidRPr="004039B6" w:rsidRDefault="00262235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262235" w:rsidRPr="004039B6" w:rsidRDefault="00AA6451" w:rsidP="00EB549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120530003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262235" w:rsidRPr="004039B6" w:rsidRDefault="000E75DC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262235" w:rsidRPr="004039B6" w:rsidRDefault="000E75DC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اندیشه اسلامی2</w:t>
            </w:r>
            <w:r w:rsidR="00F029F1" w:rsidRPr="004039B6">
              <w:rPr>
                <w:rFonts w:cs="B Mitra" w:hint="cs"/>
                <w:sz w:val="16"/>
                <w:szCs w:val="16"/>
                <w:rtl/>
              </w:rPr>
              <w:t>یا انسان در اسلام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262235" w:rsidRPr="004039B6" w:rsidRDefault="00AA6451" w:rsidP="00AB25CF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1301312</w:t>
            </w:r>
            <w:r w:rsidR="00AB25CF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262235" w:rsidRPr="004039B6" w:rsidRDefault="00AB25CF" w:rsidP="00EB549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262235" w:rsidRPr="004039B6" w:rsidRDefault="00AB25CF" w:rsidP="00EB5497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  <w:lang w:bidi="fa-IR"/>
              </w:rPr>
              <w:t>زبان انگلیسی تخصصی</w:t>
            </w:r>
          </w:p>
        </w:tc>
      </w:tr>
      <w:tr w:rsidR="00F029F1" w:rsidRPr="004039B6" w:rsidTr="00CE24AB">
        <w:trPr>
          <w:trHeight w:val="301"/>
        </w:trPr>
        <w:tc>
          <w:tcPr>
            <w:tcW w:w="879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F029F1" w:rsidRPr="004039B6" w:rsidRDefault="008859FE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130530027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847" w:type="pct"/>
            <w:tcBorders>
              <w:right w:val="thinThickThinSmallGap" w:sz="24" w:space="0" w:color="auto"/>
            </w:tcBorders>
            <w:shd w:val="clear" w:color="auto" w:fill="auto"/>
            <w:noWrap/>
          </w:tcPr>
          <w:p w:rsidR="00F029F1" w:rsidRPr="004039B6" w:rsidRDefault="00F029F1" w:rsidP="00F029F1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کارافرینی</w:t>
            </w:r>
          </w:p>
        </w:tc>
        <w:tc>
          <w:tcPr>
            <w:tcW w:w="772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120530008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imes New Roman" w:eastAsia="Times New Roman" w:hAnsi="Times New Roman" w:cs="B Mitr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044" w:type="pct"/>
            <w:tcBorders>
              <w:right w:val="single" w:sz="18" w:space="0" w:color="auto"/>
            </w:tcBorders>
            <w:shd w:val="clear" w:color="auto" w:fill="auto"/>
            <w:noWrap/>
          </w:tcPr>
          <w:p w:rsidR="00F029F1" w:rsidRPr="004039B6" w:rsidRDefault="00F029F1" w:rsidP="00CC2984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039B6">
              <w:rPr>
                <w:rFonts w:cs="B Mitra" w:hint="cs"/>
                <w:sz w:val="16"/>
                <w:szCs w:val="16"/>
                <w:rtl/>
              </w:rPr>
              <w:t>تفسیر نهج البلاغه یا تفسیر قران</w:t>
            </w:r>
          </w:p>
        </w:tc>
      </w:tr>
      <w:tr w:rsidR="00C44210" w:rsidRPr="004039B6" w:rsidTr="00CE24AB">
        <w:trPr>
          <w:trHeight w:val="268"/>
        </w:trPr>
        <w:tc>
          <w:tcPr>
            <w:tcW w:w="879" w:type="pct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7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left w:val="nil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F029F1" w:rsidRPr="004039B6" w:rsidRDefault="001D5937" w:rsidP="001D5937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</w:rPr>
              <w:t>جمع واحد:17</w:t>
            </w:r>
          </w:p>
        </w:tc>
        <w:tc>
          <w:tcPr>
            <w:tcW w:w="772" w:type="pct"/>
            <w:tcBorders>
              <w:left w:val="thinThickThinSmallGap" w:sz="24" w:space="0" w:color="auto"/>
              <w:right w:val="nil"/>
            </w:tcBorders>
            <w:shd w:val="clear" w:color="auto" w:fill="auto"/>
            <w:noWrap/>
          </w:tcPr>
          <w:p w:rsidR="00F029F1" w:rsidRPr="004039B6" w:rsidRDefault="00F029F1" w:rsidP="00F029F1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4" w:type="pct"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029F1" w:rsidRPr="004039B6" w:rsidRDefault="0005090F" w:rsidP="0005090F">
            <w:pPr>
              <w:bidi/>
              <w:spacing w:after="0" w:line="240" w:lineRule="auto"/>
              <w:rPr>
                <w:rFonts w:ascii="Tahoma" w:eastAsia="Times New Roman" w:hAnsi="Tahoma" w:cs="B Mitra"/>
                <w:color w:val="000000"/>
                <w:sz w:val="16"/>
                <w:szCs w:val="16"/>
                <w:rtl/>
              </w:rPr>
            </w:pPr>
            <w:r w:rsidRPr="004039B6">
              <w:rPr>
                <w:rFonts w:ascii="Tahoma" w:eastAsia="Times New Roman" w:hAnsi="Tahoma" w:cs="B Mitra" w:hint="cs"/>
                <w:color w:val="000000"/>
                <w:sz w:val="16"/>
                <w:szCs w:val="16"/>
                <w:rtl/>
              </w:rPr>
              <w:t>جمع واحد:18</w:t>
            </w:r>
          </w:p>
        </w:tc>
      </w:tr>
      <w:tr w:rsidR="009A09E7" w:rsidRPr="004039B6" w:rsidTr="00CE24AB">
        <w:trPr>
          <w:trHeight w:val="268"/>
        </w:trPr>
        <w:tc>
          <w:tcPr>
            <w:tcW w:w="879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19" w:type="pct"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47" w:type="pct"/>
            <w:tcBorders>
              <w:left w:val="nil"/>
              <w:bottom w:val="single" w:sz="18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  <w:r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مجموع:</w:t>
            </w:r>
            <w:r w:rsidR="00CE24AB" w:rsidRPr="004039B6">
              <w:rPr>
                <w:rFonts w:eastAsia="Times New Roman" w:cs="B Mitra" w:hint="cs"/>
                <w:color w:val="000000"/>
                <w:sz w:val="16"/>
                <w:szCs w:val="16"/>
                <w:rtl/>
                <w:lang w:bidi="fa-IR"/>
              </w:rPr>
              <w:t>145واحد</w:t>
            </w:r>
          </w:p>
        </w:tc>
        <w:tc>
          <w:tcPr>
            <w:tcW w:w="772" w:type="pct"/>
            <w:tcBorders>
              <w:left w:val="thinThickThinSmallGap" w:sz="24" w:space="0" w:color="auto"/>
              <w:bottom w:val="single" w:sz="18" w:space="0" w:color="auto"/>
              <w:right w:val="nil"/>
            </w:tcBorders>
            <w:shd w:val="clear" w:color="auto" w:fill="auto"/>
            <w:noWrap/>
          </w:tcPr>
          <w:p w:rsidR="00F029F1" w:rsidRPr="004039B6" w:rsidRDefault="00F029F1" w:rsidP="00F029F1">
            <w:pPr>
              <w:bidi/>
              <w:spacing w:before="100" w:beforeAutospacing="1" w:after="100" w:afterAutospacing="1"/>
              <w:rPr>
                <w:rFonts w:cs="B Mitra"/>
                <w:sz w:val="16"/>
                <w:szCs w:val="16"/>
              </w:rPr>
            </w:pPr>
          </w:p>
        </w:tc>
        <w:tc>
          <w:tcPr>
            <w:tcW w:w="430" w:type="pct"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029F1" w:rsidRPr="004039B6" w:rsidRDefault="00F029F1" w:rsidP="00F029F1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6"/>
                <w:szCs w:val="16"/>
                <w:rtl/>
                <w:lang w:bidi="fa-IR"/>
              </w:rPr>
            </w:pPr>
          </w:p>
        </w:tc>
      </w:tr>
    </w:tbl>
    <w:p w:rsidR="002F2A66" w:rsidRPr="00E75EED" w:rsidRDefault="002D00B1" w:rsidP="00A21C16">
      <w:pPr>
        <w:bidi/>
        <w:rPr>
          <w:rFonts w:cs="B Mitra"/>
        </w:rPr>
      </w:pPr>
      <w:r>
        <w:rPr>
          <w:rFonts w:cs="B Mitra" w:hint="cs"/>
          <w:rtl/>
        </w:rPr>
        <w:t xml:space="preserve">           </w:t>
      </w:r>
      <w:r w:rsidR="007850D1">
        <w:rPr>
          <w:rFonts w:cs="B Mitra" w:hint="cs"/>
          <w:rtl/>
        </w:rPr>
        <w:t>*بعداز اتمام ترم ششم اخذ واحد کاراموزی</w:t>
      </w:r>
      <w:r w:rsidR="00A21C16">
        <w:rPr>
          <w:rFonts w:cs="B Mitra" w:hint="cs"/>
          <w:rtl/>
        </w:rPr>
        <w:t xml:space="preserve">1 </w:t>
      </w:r>
      <w:r w:rsidR="00E75EED">
        <w:rPr>
          <w:rFonts w:cs="B Mitra" w:hint="cs"/>
          <w:rtl/>
        </w:rPr>
        <w:t>در ترم تابستان الزامی است</w:t>
      </w:r>
      <w:r w:rsidR="00262235">
        <w:t>.</w:t>
      </w:r>
    </w:p>
    <w:sectPr w:rsidR="002F2A66" w:rsidRPr="00E75EED" w:rsidSect="001B08D3">
      <w:pgSz w:w="11907" w:h="16840" w:code="9"/>
      <w:pgMar w:top="142" w:right="170" w:bottom="57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35"/>
    <w:rsid w:val="0004577B"/>
    <w:rsid w:val="0005090F"/>
    <w:rsid w:val="00061130"/>
    <w:rsid w:val="000B03E8"/>
    <w:rsid w:val="000D50B9"/>
    <w:rsid w:val="000E75DC"/>
    <w:rsid w:val="000F71AE"/>
    <w:rsid w:val="001203D7"/>
    <w:rsid w:val="00141559"/>
    <w:rsid w:val="001D5937"/>
    <w:rsid w:val="002163F2"/>
    <w:rsid w:val="00243491"/>
    <w:rsid w:val="00262235"/>
    <w:rsid w:val="0027074C"/>
    <w:rsid w:val="00290769"/>
    <w:rsid w:val="002D00B1"/>
    <w:rsid w:val="002F2236"/>
    <w:rsid w:val="002F2A66"/>
    <w:rsid w:val="003027BB"/>
    <w:rsid w:val="0032440F"/>
    <w:rsid w:val="00377FCD"/>
    <w:rsid w:val="004039B6"/>
    <w:rsid w:val="0046001B"/>
    <w:rsid w:val="006A4FAA"/>
    <w:rsid w:val="007850D1"/>
    <w:rsid w:val="007D7D5D"/>
    <w:rsid w:val="007E21DC"/>
    <w:rsid w:val="008859FE"/>
    <w:rsid w:val="008A71C4"/>
    <w:rsid w:val="008F3E18"/>
    <w:rsid w:val="009074D9"/>
    <w:rsid w:val="00921A6C"/>
    <w:rsid w:val="009A09E7"/>
    <w:rsid w:val="009F5C7D"/>
    <w:rsid w:val="00A13FC0"/>
    <w:rsid w:val="00A21C16"/>
    <w:rsid w:val="00A74D53"/>
    <w:rsid w:val="00A97C9D"/>
    <w:rsid w:val="00AA6451"/>
    <w:rsid w:val="00AB25CF"/>
    <w:rsid w:val="00AD2366"/>
    <w:rsid w:val="00B46DDB"/>
    <w:rsid w:val="00BC617C"/>
    <w:rsid w:val="00C44210"/>
    <w:rsid w:val="00CC2984"/>
    <w:rsid w:val="00CE24AB"/>
    <w:rsid w:val="00DA7445"/>
    <w:rsid w:val="00DB4026"/>
    <w:rsid w:val="00DB6582"/>
    <w:rsid w:val="00E75EED"/>
    <w:rsid w:val="00EB5497"/>
    <w:rsid w:val="00F029F1"/>
    <w:rsid w:val="00F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63BC56F-6D8E-4CAE-89F4-6849A327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23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6188-8AB9-4719-92A5-4C8BB3A8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behnaz rahmanian</dc:creator>
  <cp:keywords/>
  <dc:description/>
  <cp:lastModifiedBy>javas esmaeili</cp:lastModifiedBy>
  <cp:revision>2</cp:revision>
  <cp:lastPrinted>2024-12-10T07:21:00Z</cp:lastPrinted>
  <dcterms:created xsi:type="dcterms:W3CDTF">2024-12-22T06:38:00Z</dcterms:created>
  <dcterms:modified xsi:type="dcterms:W3CDTF">2024-12-22T06:38:00Z</dcterms:modified>
</cp:coreProperties>
</file>